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2A" w:rsidRDefault="00227D36" w:rsidP="00227D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8235" cy="2160000"/>
            <wp:effectExtent l="0" t="0" r="0" b="0"/>
            <wp:docPr id="3" name="Рисунок 3" descr="D:\Для размещения\Росреестр\29_Форум Профсоюзо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29_Форум Профсоюзов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23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1542" cy="2160000"/>
            <wp:effectExtent l="0" t="0" r="0" b="0"/>
            <wp:docPr id="4" name="Рисунок 4" descr="D:\Для размещения\Росреестр\29_Форум профсоюз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размещения\Росреестр\29_Форум профсоюз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54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2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91F87C6" wp14:editId="39A88FA5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 w:rsidR="004572B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572BD">
        <w:rPr>
          <w:rFonts w:ascii="Times New Roman" w:hAnsi="Times New Roman" w:cs="Times New Roman"/>
          <w:b/>
          <w:sz w:val="26"/>
          <w:szCs w:val="26"/>
        </w:rPr>
        <w:t>29.04.2026 г.</w:t>
      </w:r>
    </w:p>
    <w:p w:rsidR="0016662A" w:rsidRDefault="004572BD">
      <w:pPr>
        <w:spacing w:line="36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 xml:space="preserve">Форум профсоюзов прошел в столице 63-го региона </w:t>
      </w:r>
    </w:p>
    <w:p w:rsidR="0016662A" w:rsidRDefault="004572BD" w:rsidP="00227D36">
      <w:pPr>
        <w:spacing w:after="0" w:line="336" w:lineRule="auto"/>
        <w:jc w:val="both"/>
        <w:rPr>
          <w:rFonts w:ascii="Tinos" w:eastAsia="Tinos" w:hAnsi="Tinos" w:cs="Tinos"/>
          <w:color w:val="292C2F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  </w:t>
      </w:r>
      <w:r>
        <w:rPr>
          <w:rFonts w:ascii="Tinos" w:eastAsia="Tinos" w:hAnsi="Tinos" w:cs="Tinos"/>
          <w:color w:val="292C2F"/>
          <w:sz w:val="28"/>
          <w:szCs w:val="28"/>
        </w:rPr>
        <w:t>В столице 63-го региона прошел Форум профсоюзов при участии губернатора Самарской области, Правительства региона, депутат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ов Самарской Губернской Думы, руководителей Федерации Профсоюзов  области и членских организаций. </w:t>
      </w:r>
    </w:p>
    <w:p w:rsidR="0016662A" w:rsidRDefault="004572BD" w:rsidP="00227D36">
      <w:pPr>
        <w:spacing w:after="0" w:line="336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Доклад губернатора Самарской области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Вячеслава Федорищева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был посвящен актуальным направлениям взаимодействия с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профсоюзами в рамках Стратегии социально-экономического развития Самарской области на период до 2036 года.</w:t>
      </w:r>
    </w:p>
    <w:p w:rsidR="0016662A" w:rsidRDefault="004572BD" w:rsidP="00227D36">
      <w:pPr>
        <w:spacing w:after="0" w:line="336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</w:rPr>
        <w:t xml:space="preserve">      На Форуме работали несколько тематических площадок по ключевым темам и направлениям. На них, в частности, поднимались вопросы защиты прав и соц</w:t>
      </w:r>
      <w:r>
        <w:rPr>
          <w:rFonts w:ascii="Tinos" w:hAnsi="Tinos" w:cs="Tinos"/>
          <w:color w:val="000000" w:themeColor="text1"/>
          <w:sz w:val="28"/>
          <w:szCs w:val="28"/>
        </w:rPr>
        <w:t>иальных гарантий, говорилось о ситуации в сфере социально-трудовых отношений на предприятиях региона.</w:t>
      </w:r>
    </w:p>
    <w:p w:rsidR="0016662A" w:rsidRDefault="004572BD" w:rsidP="00227D36">
      <w:pPr>
        <w:spacing w:after="0" w:line="336" w:lineRule="auto"/>
        <w:ind w:firstLine="567"/>
        <w:jc w:val="both"/>
      </w:pPr>
      <w:r>
        <w:rPr>
          <w:rFonts w:ascii="Tinos" w:hAnsi="Tinos" w:cs="Tinos"/>
          <w:color w:val="000000" w:themeColor="text1"/>
          <w:sz w:val="28"/>
          <w:szCs w:val="28"/>
        </w:rPr>
        <w:t xml:space="preserve">Во время работы панельной дискуссии: </w:t>
      </w:r>
      <w:r>
        <w:rPr>
          <w:rFonts w:ascii="Tinos" w:hAnsi="Tinos" w:cs="Tinos"/>
          <w:b/>
          <w:bCs/>
          <w:color w:val="000000" w:themeColor="text1"/>
          <w:sz w:val="28"/>
          <w:szCs w:val="28"/>
        </w:rPr>
        <w:t>«Народная программа», как инструмент влияния на развитие территории»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 сотрудники самарского </w:t>
      </w:r>
      <w:proofErr w:type="spellStart"/>
      <w:r>
        <w:rPr>
          <w:rFonts w:ascii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hAnsi="Tinos" w:cs="Tinos"/>
          <w:color w:val="000000" w:themeColor="text1"/>
          <w:sz w:val="28"/>
          <w:szCs w:val="28"/>
        </w:rPr>
        <w:t xml:space="preserve">, которые стали 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участниками форума, внесли предложение по сотрудничеству с </w:t>
      </w:r>
      <w:proofErr w:type="gramStart"/>
      <w:r>
        <w:rPr>
          <w:rFonts w:ascii="Tinos" w:hAnsi="Tinos" w:cs="Tinos"/>
          <w:color w:val="000000" w:themeColor="text1"/>
          <w:sz w:val="28"/>
          <w:szCs w:val="28"/>
        </w:rPr>
        <w:t>Семейным</w:t>
      </w:r>
      <w:proofErr w:type="gramEnd"/>
      <w:r>
        <w:rPr>
          <w:rFonts w:ascii="Tinos" w:hAnsi="Tinos" w:cs="Tinos"/>
          <w:color w:val="000000" w:themeColor="text1"/>
          <w:sz w:val="28"/>
          <w:szCs w:val="28"/>
        </w:rPr>
        <w:t xml:space="preserve"> МФЦ в виде оказания юридической поддержки и провед</w:t>
      </w:r>
      <w:r w:rsidR="00227D36">
        <w:rPr>
          <w:rFonts w:ascii="Tinos" w:hAnsi="Tinos" w:cs="Tinos"/>
          <w:color w:val="000000" w:themeColor="text1"/>
          <w:sz w:val="28"/>
          <w:szCs w:val="28"/>
        </w:rPr>
        <w:t>ении консультаций в сфере земли и недвижимости.</w:t>
      </w:r>
      <w:r w:rsidR="00227D3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AAAABB0" wp14:editId="0089696B">
            <wp:extent cx="6096635" cy="184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19623" name="Picture 3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096634" cy="18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62A" w:rsidRDefault="004572BD" w:rsidP="00227D3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Материал подготовлен Управлением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Самарской области</w:t>
      </w:r>
    </w:p>
    <w:sectPr w:rsidR="0016662A" w:rsidSect="00227D36">
      <w:pgSz w:w="11906" w:h="16838"/>
      <w:pgMar w:top="1134" w:right="85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2BD" w:rsidRDefault="004572BD">
      <w:pPr>
        <w:spacing w:after="0" w:line="240" w:lineRule="auto"/>
      </w:pPr>
      <w:r>
        <w:separator/>
      </w:r>
    </w:p>
  </w:endnote>
  <w:endnote w:type="continuationSeparator" w:id="0">
    <w:p w:rsidR="004572BD" w:rsidRDefault="0045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2BD" w:rsidRDefault="004572BD">
      <w:pPr>
        <w:spacing w:after="0" w:line="240" w:lineRule="auto"/>
      </w:pPr>
      <w:r>
        <w:separator/>
      </w:r>
    </w:p>
  </w:footnote>
  <w:footnote w:type="continuationSeparator" w:id="0">
    <w:p w:rsidR="004572BD" w:rsidRDefault="00457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2A"/>
    <w:rsid w:val="0016662A"/>
    <w:rsid w:val="00227D36"/>
    <w:rsid w:val="0045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Company>reg.samregistr.ru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24</cp:revision>
  <dcterms:created xsi:type="dcterms:W3CDTF">2024-08-01T06:50:00Z</dcterms:created>
  <dcterms:modified xsi:type="dcterms:W3CDTF">2026-05-04T04:50:00Z</dcterms:modified>
</cp:coreProperties>
</file>